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403D4">
      <w:pPr>
        <w:spacing w:after="0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 w:cs="楷体"/>
          <w:bCs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bCs/>
          <w:sz w:val="32"/>
          <w:szCs w:val="32"/>
        </w:rPr>
        <w:t>1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</w:rPr>
        <w:t>2</w:t>
      </w:r>
    </w:p>
    <w:p w14:paraId="5BDFCC54">
      <w:pPr>
        <w:spacing w:after="0" w:line="62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重庆新闻奖融合报道、应用创新参评</w:t>
      </w:r>
    </w:p>
    <w:p w14:paraId="5A2CDF14">
      <w:pPr>
        <w:spacing w:after="0" w:line="62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作品推荐表</w:t>
      </w:r>
      <w:bookmarkStart w:id="0" w:name="附件3"/>
      <w:bookmarkEnd w:id="0"/>
    </w:p>
    <w:p w14:paraId="2BD3A9F3">
      <w:pPr>
        <w:spacing w:after="0" w:line="200" w:lineRule="exact"/>
        <w:jc w:val="center"/>
        <w:rPr>
          <w:rFonts w:ascii="Times New Roman" w:hAnsi="Times New Roman" w:eastAsia="华文中宋"/>
          <w:sz w:val="44"/>
          <w:szCs w:val="44"/>
        </w:rPr>
      </w:pPr>
    </w:p>
    <w:tbl>
      <w:tblPr>
        <w:tblStyle w:val="3"/>
        <w:tblW w:w="10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2"/>
        <w:gridCol w:w="1404"/>
        <w:gridCol w:w="23"/>
        <w:gridCol w:w="764"/>
        <w:gridCol w:w="617"/>
        <w:gridCol w:w="375"/>
        <w:gridCol w:w="87"/>
        <w:gridCol w:w="257"/>
        <w:gridCol w:w="686"/>
        <w:gridCol w:w="707"/>
        <w:gridCol w:w="476"/>
        <w:gridCol w:w="221"/>
        <w:gridCol w:w="771"/>
        <w:gridCol w:w="633"/>
        <w:gridCol w:w="1405"/>
      </w:tblGrid>
      <w:tr w14:paraId="154BD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" w:hRule="exact"/>
          <w:jc w:val="center"/>
        </w:trPr>
        <w:tc>
          <w:tcPr>
            <w:tcW w:w="1662" w:type="dxa"/>
            <w:vMerge w:val="restart"/>
            <w:vAlign w:val="center"/>
          </w:tcPr>
          <w:p w14:paraId="24AF7B59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作品标题</w:t>
            </w:r>
          </w:p>
        </w:tc>
        <w:tc>
          <w:tcPr>
            <w:tcW w:w="352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D5E459">
            <w:pPr>
              <w:spacing w:after="0" w:line="240" w:lineRule="exact"/>
              <w:jc w:val="left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十二时辰，十二种担当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3F916C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参评项目</w:t>
            </w:r>
          </w:p>
        </w:tc>
        <w:tc>
          <w:tcPr>
            <w:tcW w:w="350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990FBF">
            <w:pPr>
              <w:spacing w:after="0" w:line="240" w:lineRule="exact"/>
              <w:jc w:val="left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融合报道</w:t>
            </w:r>
          </w:p>
        </w:tc>
      </w:tr>
      <w:tr w14:paraId="6174C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exact"/>
          <w:jc w:val="center"/>
        </w:trPr>
        <w:tc>
          <w:tcPr>
            <w:tcW w:w="1662" w:type="dxa"/>
            <w:vMerge w:val="continue"/>
            <w:vAlign w:val="center"/>
          </w:tcPr>
          <w:p w14:paraId="4CA71CCE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</w:p>
        </w:tc>
        <w:tc>
          <w:tcPr>
            <w:tcW w:w="3527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8F452">
            <w:pPr>
              <w:spacing w:after="0" w:line="240" w:lineRule="exact"/>
              <w:jc w:val="left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A65516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ascii="Times New Roman" w:hAnsi="Times New Roman" w:eastAsia="方正黑体_GBK" w:cs="方正黑体_GBK"/>
                <w:sz w:val="28"/>
                <w:szCs w:val="20"/>
              </w:rPr>
              <w:t>字数</w:t>
            </w: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/时长</w:t>
            </w:r>
          </w:p>
        </w:tc>
        <w:tc>
          <w:tcPr>
            <w:tcW w:w="350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C0CD6F">
            <w:pPr>
              <w:spacing w:after="0" w:line="240" w:lineRule="exact"/>
              <w:jc w:val="left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3分26秒</w:t>
            </w:r>
          </w:p>
        </w:tc>
      </w:tr>
      <w:tr w14:paraId="39DEB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jc w:val="center"/>
        </w:trPr>
        <w:tc>
          <w:tcPr>
            <w:tcW w:w="1662" w:type="dxa"/>
            <w:vAlign w:val="center"/>
          </w:tcPr>
          <w:p w14:paraId="1E089328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主创人员</w:t>
            </w:r>
          </w:p>
        </w:tc>
        <w:tc>
          <w:tcPr>
            <w:tcW w:w="352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B822">
            <w:pPr>
              <w:spacing w:after="0" w:line="240" w:lineRule="exact"/>
              <w:jc w:val="left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杨蓉、师瑶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D4F6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编辑</w:t>
            </w:r>
          </w:p>
        </w:tc>
        <w:tc>
          <w:tcPr>
            <w:tcW w:w="350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C36A">
            <w:pPr>
              <w:spacing w:after="0" w:line="240" w:lineRule="exact"/>
              <w:jc w:val="left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张韬、唐雨烜</w:t>
            </w:r>
          </w:p>
        </w:tc>
      </w:tr>
      <w:tr w14:paraId="7294E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 w:hRule="exact"/>
          <w:jc w:val="center"/>
        </w:trPr>
        <w:tc>
          <w:tcPr>
            <w:tcW w:w="1662" w:type="dxa"/>
            <w:vAlign w:val="center"/>
          </w:tcPr>
          <w:p w14:paraId="6398E2E1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原创单位</w:t>
            </w:r>
          </w:p>
        </w:tc>
        <w:tc>
          <w:tcPr>
            <w:tcW w:w="35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BBA8">
            <w:pPr>
              <w:spacing w:after="0" w:line="240" w:lineRule="exact"/>
              <w:jc w:val="left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大渡口区融媒体中心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1B36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发布平台</w:t>
            </w:r>
          </w:p>
        </w:tc>
        <w:tc>
          <w:tcPr>
            <w:tcW w:w="35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FF39">
            <w:pPr>
              <w:spacing w:after="0" w:line="240" w:lineRule="exact"/>
              <w:jc w:val="left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小渡晓渡视频号、大渡口之声客户端、大渡口发布微博</w:t>
            </w:r>
          </w:p>
        </w:tc>
      </w:tr>
      <w:tr w14:paraId="026A2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  <w:jc w:val="center"/>
        </w:trPr>
        <w:tc>
          <w:tcPr>
            <w:tcW w:w="1662" w:type="dxa"/>
            <w:vAlign w:val="center"/>
          </w:tcPr>
          <w:p w14:paraId="04DD8E99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发布日期</w:t>
            </w:r>
          </w:p>
        </w:tc>
        <w:tc>
          <w:tcPr>
            <w:tcW w:w="842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ADC038">
            <w:pPr>
              <w:spacing w:after="0" w:line="24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025年11月9日</w:t>
            </w:r>
          </w:p>
        </w:tc>
      </w:tr>
      <w:tr w14:paraId="2AA3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6" w:hRule="atLeast"/>
          <w:jc w:val="center"/>
        </w:trPr>
        <w:tc>
          <w:tcPr>
            <w:tcW w:w="1662" w:type="dxa"/>
            <w:vMerge w:val="restart"/>
            <w:vAlign w:val="center"/>
          </w:tcPr>
          <w:p w14:paraId="386D7017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作品链接</w:t>
            </w:r>
          </w:p>
          <w:p w14:paraId="418CD102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和二维码</w:t>
            </w:r>
          </w:p>
        </w:tc>
        <w:tc>
          <w:tcPr>
            <w:tcW w:w="327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2DB515">
            <w:pPr>
              <w:spacing w:after="0"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https://weixin.qq.com/sph/AD1D8j9G8</w:t>
            </w:r>
          </w:p>
        </w:tc>
        <w:tc>
          <w:tcPr>
            <w:tcW w:w="51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EC23">
            <w:pPr>
              <w:spacing w:after="0" w:line="360" w:lineRule="exact"/>
              <w:jc w:val="left"/>
              <w:rPr>
                <w:rFonts w:hint="eastAsia" w:ascii="Times New Roman" w:hAnsi="Times New Roman" w:eastAsia="方正黑体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中央宣传部“三好作品”  是□ 否</w:t>
            </w: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  <w:lang w:eastAsia="zh-CN"/>
              </w:rPr>
              <w:t>☑</w:t>
            </w:r>
          </w:p>
        </w:tc>
      </w:tr>
      <w:tr w14:paraId="3BDEB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exact"/>
          <w:jc w:val="center"/>
        </w:trPr>
        <w:tc>
          <w:tcPr>
            <w:tcW w:w="1662" w:type="dxa"/>
            <w:vMerge w:val="continue"/>
            <w:vAlign w:val="center"/>
          </w:tcPr>
          <w:p w14:paraId="6CD5F6CB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</w:p>
        </w:tc>
        <w:tc>
          <w:tcPr>
            <w:tcW w:w="3270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B9A8">
            <w:pPr>
              <w:spacing w:after="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1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F20D">
            <w:pPr>
              <w:spacing w:after="0" w:line="360" w:lineRule="exact"/>
              <w:jc w:val="left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市委宣传部“三好作品”  是</w:t>
            </w: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  <w:lang w:eastAsia="zh-CN"/>
              </w:rPr>
              <w:t>☑</w:t>
            </w: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 xml:space="preserve"> 否□</w:t>
            </w:r>
          </w:p>
        </w:tc>
      </w:tr>
      <w:tr w14:paraId="77F7D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3" w:hRule="exact"/>
          <w:jc w:val="center"/>
        </w:trPr>
        <w:tc>
          <w:tcPr>
            <w:tcW w:w="1662" w:type="dxa"/>
            <w:vAlign w:val="center"/>
          </w:tcPr>
          <w:p w14:paraId="33C174DA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作品简介</w:t>
            </w:r>
          </w:p>
          <w:p w14:paraId="33078351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（采编过程）</w:t>
            </w:r>
          </w:p>
        </w:tc>
        <w:tc>
          <w:tcPr>
            <w:tcW w:w="842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EED4">
            <w:pPr>
              <w:spacing w:after="0"/>
              <w:ind w:firstLine="420" w:firstLineChars="200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《十二时辰，十二种担当》紧扣“119”全国消防日这一重要时间节点，以中国传统“十二时辰”计时智慧为叙事线索，全景式记录消防员的日常。作品以真实为底色，以温情为笔触，不刻意煽情、不夸大英雄，而是在一次次出警、一场场训练、一幕幕生活细节中，捕捉消防员肩负使命与拥有温度并存的立体形象。</w:t>
            </w:r>
          </w:p>
          <w:p w14:paraId="62F8DC08">
            <w:pPr>
              <w:spacing w:after="0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</w:p>
          <w:p w14:paraId="72C26128">
            <w:pPr>
              <w:spacing w:after="0"/>
              <w:ind w:firstLine="420" w:firstLineChars="200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作品最动人之处，在于“陪伴式记录”的叙事视角。镜头不是旁观者，而是同行者，真实还原消防员在火场逆行时的果敢、在训练场挥汗如雨的坚持、在平凡生活中流露的质朴情感。观众在镜头的引领下，仿佛也走进了消防站，走进他们的生活空间和精神世界，看见了英雄光环之下的普通人，也读懂了普通人如何因职责而伟大。</w:t>
            </w:r>
          </w:p>
          <w:p w14:paraId="7B852627">
            <w:pPr>
              <w:spacing w:after="0" w:line="340" w:lineRule="exact"/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</w:pPr>
          </w:p>
          <w:p w14:paraId="783F4EF4">
            <w:pPr>
              <w:spacing w:after="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这种将“硬核”救援与“柔软”日常交织呈现的表达方式，不仅拉近了消防员与公众之间的心理距离，更让“守护”二字，从抽象的概念转化为具体可感的画面与情感。透过十二时辰的轮转，作品深刻诠释了“每一种担当，都是守护”的时代主题，让观众对消防救援这一职业的理解，不止于敬佩，更添一份共情与敬意。</w:t>
            </w:r>
          </w:p>
        </w:tc>
      </w:tr>
      <w:tr w14:paraId="5CD5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2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5265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社会效果</w:t>
            </w:r>
          </w:p>
        </w:tc>
        <w:tc>
          <w:tcPr>
            <w:tcW w:w="842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614C">
            <w:pPr>
              <w:spacing w:after="0"/>
              <w:ind w:firstLine="420" w:firstLineChars="200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该作品播出后，迅速引发社会各界的广泛关注与情感共鸣，取得了良好的传播效果与正向反馈。观众不仅被消防员赴汤蹈火的英勇瞬间所震撼，更被他们在平凡日常中所流露的质朴与真实所打动。许多网友留言表示：“第一次如此真切地感受到消防员也是普通人，却因为责任变得不普通。”</w:t>
            </w:r>
          </w:p>
          <w:p w14:paraId="01FE1F4B">
            <w:pPr>
              <w:spacing w:after="0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  <w:p w14:paraId="34CB3204">
            <w:pPr>
              <w:spacing w:after="0"/>
              <w:ind w:firstLine="420" w:firstLineChars="20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  <w:t>在传播层面，作品凭借真实细腻的镜头语言与贴近生活的叙事风格，打破了政务宣传与大众审美之间的壁垒。它不仅提升了公众对消防员职业的理解与尊重，也有效激发了全社会关注消防、学习消防、参与消防的热情，营造了尊崇消防职业、致敬逆行者的浓厚氛围！</w:t>
            </w:r>
          </w:p>
        </w:tc>
      </w:tr>
      <w:tr w14:paraId="1C560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 w:hRule="atLeast"/>
          <w:jc w:val="center"/>
        </w:trPr>
        <w:tc>
          <w:tcPr>
            <w:tcW w:w="16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69D35F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传播数据</w:t>
            </w:r>
          </w:p>
        </w:tc>
        <w:tc>
          <w:tcPr>
            <w:tcW w:w="14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A574CB">
            <w:pPr>
              <w:spacing w:after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新媒体传播</w:t>
            </w:r>
          </w:p>
          <w:p w14:paraId="60D127C8">
            <w:pPr>
              <w:spacing w:after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平台网址</w:t>
            </w:r>
          </w:p>
        </w:tc>
        <w:tc>
          <w:tcPr>
            <w:tcW w:w="69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43F9">
            <w:pPr>
              <w:spacing w:after="0"/>
              <w:jc w:val="left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1.https://content-static.cctvnews.cctv.com/snow-book/video.html?item_id=6789968444278361515&amp;toc_style_id=vide</w:t>
            </w:r>
          </w:p>
        </w:tc>
      </w:tr>
      <w:tr w14:paraId="2321A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 w:hRule="atLeast"/>
          <w:jc w:val="center"/>
        </w:trPr>
        <w:tc>
          <w:tcPr>
            <w:tcW w:w="1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713585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84D210">
            <w:pPr>
              <w:spacing w:after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A733">
            <w:pPr>
              <w:spacing w:after="0"/>
              <w:jc w:val="left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2.https://h5.cqliving.com/info/detail/5000653523.html?cid=5000653523&amp;vfrom=cms</w:t>
            </w:r>
          </w:p>
        </w:tc>
      </w:tr>
      <w:tr w14:paraId="49057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 w:hRule="atLeast"/>
          <w:jc w:val="center"/>
        </w:trPr>
        <w:tc>
          <w:tcPr>
            <w:tcW w:w="16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2AE4C1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</w:p>
        </w:tc>
        <w:tc>
          <w:tcPr>
            <w:tcW w:w="142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5F63">
            <w:pPr>
              <w:spacing w:after="0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9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5EA1">
            <w:pPr>
              <w:spacing w:after="0"/>
              <w:jc w:val="left"/>
              <w:rPr>
                <w:rFonts w:hint="eastAsia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3.https://weibo.com/2918835814/5231162352210347</w:t>
            </w:r>
          </w:p>
        </w:tc>
      </w:tr>
      <w:tr w14:paraId="0C817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exact"/>
          <w:jc w:val="center"/>
        </w:trPr>
        <w:tc>
          <w:tcPr>
            <w:tcW w:w="16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484F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2657D">
            <w:pPr>
              <w:spacing w:after="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阅读量（浏览量、点击量）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5F4F">
            <w:pPr>
              <w:spacing w:after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298569</w:t>
            </w:r>
          </w:p>
        </w:tc>
        <w:tc>
          <w:tcPr>
            <w:tcW w:w="14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8510">
            <w:pPr>
              <w:spacing w:after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16"/>
              </w:rPr>
              <w:t>转载量</w:t>
            </w:r>
          </w:p>
        </w:tc>
        <w:tc>
          <w:tcPr>
            <w:tcW w:w="14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3C11">
            <w:pPr>
              <w:spacing w:after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37280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334D">
            <w:pPr>
              <w:spacing w:after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16"/>
              </w:rPr>
              <w:t>互动量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B42D">
            <w:pPr>
              <w:spacing w:after="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22476</w:t>
            </w:r>
          </w:p>
        </w:tc>
      </w:tr>
      <w:tr w14:paraId="60D04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49" w:hRule="exact"/>
          <w:jc w:val="center"/>
        </w:trPr>
        <w:tc>
          <w:tcPr>
            <w:tcW w:w="1662" w:type="dxa"/>
            <w:vAlign w:val="center"/>
          </w:tcPr>
          <w:p w14:paraId="74859A71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推荐理由</w:t>
            </w:r>
          </w:p>
          <w:p w14:paraId="67D220E0">
            <w:pPr>
              <w:spacing w:after="0"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842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EFED9">
            <w:pPr>
              <w:spacing w:after="0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该作品紧扣11月9日全国消防日这一重要节点，巧妙借用古代“十二时辰”纪时法，以时间流转串联起消防员的工作与生活，既有昼夜轮替的节奏感，也暗合“时时在岗、分秒待命”的职业特质。创作人员以真诚的笔触、温暖的视角，让平凡的守护被看见，推动社会形成尊崇消防职业、致敬逆行者的良好风尚，同意推荐！</w:t>
            </w:r>
          </w:p>
          <w:p w14:paraId="5A6A5855">
            <w:pPr>
              <w:spacing w:after="0" w:line="260" w:lineRule="exact"/>
              <w:jc w:val="right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 xml:space="preserve"> </w:t>
            </w:r>
          </w:p>
          <w:p w14:paraId="1A20FD62">
            <w:pPr>
              <w:spacing w:after="0"/>
              <w:ind w:right="880"/>
              <w:jc w:val="righ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签名：（加盖单位公章）</w:t>
            </w:r>
          </w:p>
          <w:p w14:paraId="070ADAB5">
            <w:pPr>
              <w:spacing w:after="0"/>
              <w:jc w:val="right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 xml:space="preserve">                                                  202</w:t>
            </w:r>
            <w:r>
              <w:rPr>
                <w:rFonts w:hint="eastAsia" w:ascii="Times New Roman" w:hAnsi="Times New Roman" w:eastAsia="仿宋" w:cs="Times New Roman"/>
                <w:sz w:val="22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sz w:val="22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2"/>
                <w:lang w:val="en-US" w:eastAsia="zh-CN"/>
              </w:rPr>
              <w:t>3</w:t>
            </w:r>
            <w:r>
              <w:rPr>
                <w:rFonts w:ascii="Times New Roman" w:hAnsi="Times New Roman" w:eastAsia="仿宋" w:cs="Times New Roman"/>
                <w:sz w:val="22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2"/>
                <w:lang w:val="en-US" w:eastAsia="zh-CN"/>
              </w:rPr>
              <w:t>6</w:t>
            </w:r>
            <w:r>
              <w:rPr>
                <w:rFonts w:ascii="Times New Roman" w:hAnsi="Times New Roman" w:eastAsia="仿宋" w:cs="Times New Roman"/>
                <w:sz w:val="22"/>
              </w:rPr>
              <w:t>日</w:t>
            </w:r>
          </w:p>
        </w:tc>
      </w:tr>
      <w:tr w14:paraId="6307F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exac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2690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联系人</w:t>
            </w:r>
          </w:p>
        </w:tc>
        <w:tc>
          <w:tcPr>
            <w:tcW w:w="2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2521">
            <w:pPr>
              <w:spacing w:after="0" w:line="5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师瑶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C806">
            <w:pPr>
              <w:spacing w:after="0" w:line="38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电话</w:t>
            </w:r>
          </w:p>
        </w:tc>
        <w:tc>
          <w:tcPr>
            <w:tcW w:w="2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DA67">
            <w:pPr>
              <w:spacing w:after="0" w:line="5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7C2A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手机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BD33">
            <w:pPr>
              <w:spacing w:after="0"/>
              <w:jc w:val="left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13983735603</w:t>
            </w:r>
          </w:p>
        </w:tc>
      </w:tr>
      <w:tr w14:paraId="45DA1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 w:hRule="exact"/>
          <w:jc w:val="center"/>
        </w:trPr>
        <w:tc>
          <w:tcPr>
            <w:tcW w:w="16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5929">
            <w:pPr>
              <w:spacing w:after="0" w:line="380" w:lineRule="exact"/>
              <w:jc w:val="center"/>
              <w:rPr>
                <w:rFonts w:ascii="Times New Roman" w:hAnsi="Times New Roman" w:eastAsia="华文中宋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地址</w:t>
            </w:r>
          </w:p>
        </w:tc>
        <w:tc>
          <w:tcPr>
            <w:tcW w:w="539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A5B1">
            <w:pPr>
              <w:spacing w:after="0"/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大渡口区文体路122号富士达大厦4楼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E4E9">
            <w:pPr>
              <w:spacing w:after="0" w:line="400" w:lineRule="exact"/>
              <w:jc w:val="center"/>
              <w:rPr>
                <w:rFonts w:ascii="Times New Roman" w:hAnsi="Times New Roman" w:eastAsia="方正黑体_GBK" w:cs="方正黑体_GBK"/>
                <w:sz w:val="28"/>
                <w:szCs w:val="20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0"/>
              </w:rPr>
              <w:t>邮箱</w:t>
            </w:r>
          </w:p>
        </w:tc>
        <w:tc>
          <w:tcPr>
            <w:tcW w:w="20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4361">
            <w:pPr>
              <w:spacing w:after="0"/>
              <w:jc w:val="left"/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253694528@qq.com</w:t>
            </w:r>
          </w:p>
        </w:tc>
      </w:tr>
    </w:tbl>
    <w:p w14:paraId="55DAFD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E54CF"/>
    <w:rsid w:val="3825340F"/>
    <w:rsid w:val="41C04C04"/>
    <w:rsid w:val="6D6E54CF"/>
    <w:rsid w:val="79F6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1078</Words>
  <Characters>1395</Characters>
  <Lines>0</Lines>
  <Paragraphs>0</Paragraphs>
  <TotalTime>7</TotalTime>
  <ScaleCrop>false</ScaleCrop>
  <LinksUpToDate>false</LinksUpToDate>
  <CharactersWithSpaces>1456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2026-03-10T08:50:00Z</dcterms:created>
  <dc:creator>泠玲铃</dc:creator>
  <cp:lastModifiedBy>泠玲铃</cp:lastModifiedBy>
  <dcterms:modified xsi:type="dcterms:W3CDTF">2026-03-13T07:00:08Z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235E193A107E4FBDBC433640DE74A157_13</vt:lpwstr>
  </property>
  <property fmtid="{D5CDD505-2E9C-101B-9397-08002B2CF9AE}" pid="4" name="KSOTemplateDocerSaveRecord">
    <vt:lpwstr>eyJoZGlkIjoiYjEzNDJhOWIxZTMxNGJhZWNlYTJiNmFkMzAyZmYwMGEiLCJ1c2VySWQiOiI0NzkxMjkzNjUifQ==</vt:lpwstr>
  </property>
</Properties>
</file>