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9E76">
      <w:pPr>
        <w:spacing w:after="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4</w:t>
      </w:r>
    </w:p>
    <w:p w14:paraId="41D34009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642C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1824" w:type="dxa"/>
            <w:vAlign w:val="center"/>
          </w:tcPr>
          <w:p w14:paraId="05B86B0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65FE0071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</w:rPr>
              <w:t>小渡说 | 农民工大爷作文“出圈”：打破标签，真情无需“资格证”</w:t>
            </w:r>
          </w:p>
        </w:tc>
        <w:tc>
          <w:tcPr>
            <w:tcW w:w="1697" w:type="dxa"/>
            <w:gridSpan w:val="3"/>
            <w:vAlign w:val="center"/>
          </w:tcPr>
          <w:p w14:paraId="7D8AE5A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41E73678">
            <w:pPr>
              <w:spacing w:after="0" w:line="260" w:lineRule="exac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  <w:lang w:val="en-US" w:eastAsia="zh-CN"/>
              </w:rPr>
              <w:t>评论</w:t>
            </w:r>
          </w:p>
        </w:tc>
      </w:tr>
      <w:tr w14:paraId="45E2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  <w:jc w:val="center"/>
        </w:trPr>
        <w:tc>
          <w:tcPr>
            <w:tcW w:w="1824" w:type="dxa"/>
            <w:vMerge w:val="restart"/>
            <w:vAlign w:val="center"/>
          </w:tcPr>
          <w:p w14:paraId="1E5BB6D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1B91C26E">
            <w:pPr>
              <w:spacing w:after="0" w:line="260" w:lineRule="exact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2分5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9秒</w:t>
            </w:r>
          </w:p>
        </w:tc>
        <w:tc>
          <w:tcPr>
            <w:tcW w:w="1697" w:type="dxa"/>
            <w:gridSpan w:val="3"/>
            <w:vAlign w:val="center"/>
          </w:tcPr>
          <w:p w14:paraId="533649D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332BA52E">
            <w:pPr>
              <w:spacing w:after="0" w:line="260" w:lineRule="exact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</w:tr>
      <w:tr w14:paraId="2BC0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824" w:type="dxa"/>
            <w:vMerge w:val="continue"/>
            <w:vAlign w:val="center"/>
          </w:tcPr>
          <w:p w14:paraId="2099064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3E8759F3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01A02A8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49CFDB7B">
            <w:pPr>
              <w:spacing w:after="0" w:line="260" w:lineRule="exact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  <w:lang w:val="en-US" w:eastAsia="zh-CN"/>
              </w:rPr>
              <w:t>中文</w:t>
            </w:r>
          </w:p>
        </w:tc>
      </w:tr>
      <w:tr w14:paraId="01C3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3752456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326E2618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406FE7B6">
            <w:pPr>
              <w:spacing w:after="0" w:line="260" w:lineRule="exact"/>
              <w:rPr>
                <w:rFonts w:hint="default" w:ascii="Times New Roman" w:hAnsi="Times New Roman" w:eastAsia="方正仿宋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  <w:lang w:val="en-US" w:eastAsia="zh-CN"/>
              </w:rPr>
              <w:t>张韬、师瑶、刘栩伶、刘映呈</w:t>
            </w:r>
          </w:p>
        </w:tc>
        <w:tc>
          <w:tcPr>
            <w:tcW w:w="1129" w:type="dxa"/>
            <w:gridSpan w:val="2"/>
            <w:vAlign w:val="center"/>
          </w:tcPr>
          <w:p w14:paraId="0A0BC40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60B43FF9">
            <w:pPr>
              <w:spacing w:after="0" w:line="260" w:lineRule="exact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18"/>
                <w:lang w:val="en-US" w:eastAsia="zh-CN"/>
              </w:rPr>
              <w:t>张诗雨</w:t>
            </w:r>
          </w:p>
        </w:tc>
      </w:tr>
      <w:tr w14:paraId="7902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824" w:type="dxa"/>
            <w:vAlign w:val="center"/>
          </w:tcPr>
          <w:p w14:paraId="5BA7155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0A37CABF">
            <w:pPr>
              <w:spacing w:after="0" w:line="26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大渡口区融媒体中心</w:t>
            </w:r>
          </w:p>
        </w:tc>
        <w:tc>
          <w:tcPr>
            <w:tcW w:w="1129" w:type="dxa"/>
            <w:gridSpan w:val="2"/>
            <w:vAlign w:val="center"/>
          </w:tcPr>
          <w:p w14:paraId="5BCEFE4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0487B036">
            <w:pPr>
              <w:spacing w:after="0" w:line="260" w:lineRule="exac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小渡晓渡视频号、大渡口发布微博、大渡口之声客户端</w:t>
            </w:r>
          </w:p>
        </w:tc>
      </w:tr>
      <w:tr w14:paraId="315B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24" w:type="dxa"/>
            <w:vAlign w:val="center"/>
          </w:tcPr>
          <w:p w14:paraId="79A4E88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1FA4C88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015EF515">
            <w:pPr>
              <w:spacing w:after="0" w:line="260" w:lineRule="exac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小渡晓渡视频号</w:t>
            </w:r>
          </w:p>
        </w:tc>
        <w:tc>
          <w:tcPr>
            <w:tcW w:w="1129" w:type="dxa"/>
            <w:gridSpan w:val="2"/>
            <w:vAlign w:val="center"/>
          </w:tcPr>
          <w:p w14:paraId="5BEDC6D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78DBE763">
            <w:pPr>
              <w:spacing w:after="0" w:line="26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2025年7月15日</w:t>
            </w:r>
          </w:p>
        </w:tc>
      </w:tr>
      <w:tr w14:paraId="313D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824" w:type="dxa"/>
            <w:vMerge w:val="restart"/>
            <w:vAlign w:val="center"/>
          </w:tcPr>
          <w:p w14:paraId="1F151595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0A342D4C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https://weixin.qq.com/sph/AcDac2AZC</w:t>
            </w:r>
          </w:p>
        </w:tc>
        <w:tc>
          <w:tcPr>
            <w:tcW w:w="4993" w:type="dxa"/>
            <w:gridSpan w:val="6"/>
            <w:vAlign w:val="center"/>
          </w:tcPr>
          <w:p w14:paraId="7DF6C453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77AD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824" w:type="dxa"/>
            <w:vMerge w:val="continue"/>
            <w:vAlign w:val="center"/>
          </w:tcPr>
          <w:p w14:paraId="34B8D241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21E725C5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746FF220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否□</w:t>
            </w:r>
          </w:p>
        </w:tc>
      </w:tr>
      <w:tr w14:paraId="261B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824" w:type="dxa"/>
            <w:vAlign w:val="center"/>
          </w:tcPr>
          <w:p w14:paraId="2E2DA684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59775B78">
            <w:pPr>
              <w:spacing w:after="0" w:line="26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在这个追求精致修辞的时代，我们习惯了用技巧衡量文字的价值，却忘了最动人的力量往往来自最朴素的真诚。表达的本质，从来不是技巧的炫耀，而是灵魂的呼吸。一个人是否拥有表达的资格，不取决于他手中的文凭，而取决于他心中是否有话想说。评论通过对农民工大爷作文“出圈”事件的解构，提出“别让‘资格证’思维，遮蔽了我们看见彼此的能力”这一观点。每一个认真活着的人，都是自己生命最好的书写者。当他们的声音被听见，当他们的情感被看见，文化才真正回归了它的源头——那来自无数普通人内心深处、永不枯竭的真诚回响。</w:t>
            </w:r>
          </w:p>
        </w:tc>
      </w:tr>
      <w:tr w14:paraId="7165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0" w:hRule="exact"/>
          <w:jc w:val="center"/>
        </w:trPr>
        <w:tc>
          <w:tcPr>
            <w:tcW w:w="1824" w:type="dxa"/>
            <w:vAlign w:val="center"/>
          </w:tcPr>
          <w:p w14:paraId="69F61783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0161E301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当写作越来越沦为应试技巧、流量密码、人设包装时，“表达”本身正在经历一场深刻的异化——我们习惯了为读者而写，为点赞而写，为变现而写，却忘记了文字最初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的功能只是“言为心声”。评论借农民工大爷作文的动人之处，触动了网友心底最柔软的部分，在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评论区里，有人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留言表示“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所谓修辞手法，只是锦上添花，写的人表达情感，看的人能读懂其中深意，就是好的文章。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这种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对真诚语境的尊重欣赏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让文化才真正成为“源于人民、属于人民”的活水。</w:t>
            </w:r>
          </w:p>
        </w:tc>
      </w:tr>
      <w:tr w14:paraId="0A61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24" w:type="dxa"/>
            <w:vMerge w:val="restart"/>
            <w:vAlign w:val="center"/>
          </w:tcPr>
          <w:p w14:paraId="21887BAF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224E5DFF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0B2241FD"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https://weixin.qq.com/sph/AcDac2AZC</w:t>
            </w:r>
          </w:p>
        </w:tc>
      </w:tr>
      <w:tr w14:paraId="3EA4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824" w:type="dxa"/>
            <w:vMerge w:val="continue"/>
            <w:vAlign w:val="center"/>
          </w:tcPr>
          <w:p w14:paraId="7CDEB202">
            <w:pPr>
              <w:pStyle w:val="2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0069CDD2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7B65E7FE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2. https://weibo.com/2918835814/5189003907435374</w:t>
            </w:r>
          </w:p>
        </w:tc>
      </w:tr>
      <w:tr w14:paraId="590D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exact"/>
          <w:jc w:val="center"/>
        </w:trPr>
        <w:tc>
          <w:tcPr>
            <w:tcW w:w="1824" w:type="dxa"/>
            <w:vMerge w:val="continue"/>
            <w:vAlign w:val="center"/>
          </w:tcPr>
          <w:p w14:paraId="58A57845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158E507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639F29FE">
            <w:pPr>
              <w:spacing w:after="0" w:line="420" w:lineRule="exact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3.https://h5.cqliving.com/info/detail/5000849901.html?cid=5000849901&amp;vfrom=cms</w:t>
            </w:r>
          </w:p>
        </w:tc>
      </w:tr>
      <w:tr w14:paraId="32E5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5F888BF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7AB61A32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6496C17D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106987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0B148858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111B0BB4"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  <w:lang w:val="en-US" w:eastAsia="zh-CN"/>
              </w:rPr>
              <w:t>27834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1BB7DFDB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0CE6B9BC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33810</w:t>
            </w:r>
          </w:p>
        </w:tc>
      </w:tr>
      <w:tr w14:paraId="5D3D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3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68143CFF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1DD75024">
            <w:pPr>
              <w:spacing w:after="0" w:line="42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评论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网络上一名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短视频博主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创意活动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为切入点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，聚焦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参与活动的农民工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工大爷写高考作文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出圈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”的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热点事件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通过讲述农民工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大爷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作文字里行间的深厚情感和质朴的表达方式，却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引发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全网无数网友的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情感共鸣，深度挖掘背后“身份与表达”的传播议题，打破大众固有认知。视频不仅传递亲情温暖，更推动社会对普通劳动者精神世界的关注，呼吁让文化回归真诚本源，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以真情动人，这样才能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赋予传播持续的生命力和公共价值。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同意推荐！</w:t>
            </w: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</w:t>
            </w:r>
          </w:p>
          <w:p w14:paraId="75879EAD">
            <w:pPr>
              <w:spacing w:after="0" w:line="420" w:lineRule="exact"/>
              <w:rPr>
                <w:rFonts w:ascii="Times New Roman" w:hAnsi="Times New Roman" w:eastAsia="华文中宋"/>
                <w:spacing w:val="-2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</w:t>
            </w:r>
          </w:p>
          <w:p w14:paraId="0BE5EF2A"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签名：（盖单位公章）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24E7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F80D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80B2F9">
            <w:pPr>
              <w:spacing w:after="0" w:line="340" w:lineRule="exact"/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  <w:lang w:val="en-US" w:eastAsia="zh-CN"/>
              </w:rPr>
              <w:t>师瑶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B629A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8A5BD4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13983735603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E8DD67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DCA62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13983735603</w:t>
            </w:r>
          </w:p>
        </w:tc>
      </w:tr>
      <w:tr w14:paraId="0970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643B0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E301A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大渡口区文体路122号富士达大厦4楼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3A02E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29F0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253694528@qq.com</w:t>
            </w:r>
          </w:p>
        </w:tc>
      </w:tr>
    </w:tbl>
    <w:p w14:paraId="7CAFC3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43CEA"/>
    <w:rsid w:val="03A070FA"/>
    <w:rsid w:val="13A85ECE"/>
    <w:rsid w:val="1AE039DC"/>
    <w:rsid w:val="24486DF0"/>
    <w:rsid w:val="34A45B87"/>
    <w:rsid w:val="41AF1B4F"/>
    <w:rsid w:val="44043F65"/>
    <w:rsid w:val="443E4B67"/>
    <w:rsid w:val="4BB43CEA"/>
    <w:rsid w:val="4DAD4DAA"/>
    <w:rsid w:val="4FBE5A12"/>
    <w:rsid w:val="72415683"/>
    <w:rsid w:val="7BEB3ABB"/>
    <w:rsid w:val="7C6E2666"/>
    <w:rsid w:val="7F56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1206</Characters>
  <Lines>0</Lines>
  <Paragraphs>0</Paragraphs>
  <TotalTime>0</TotalTime>
  <ScaleCrop>false</ScaleCrop>
  <LinksUpToDate>false</LinksUpToDate>
  <CharactersWithSpaces>1259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2026-03-10T08:49:00Z</dcterms:created>
  <dc:creator>泠玲铃</dc:creator>
  <cp:lastModifiedBy>泠玲铃</cp:lastModifiedBy>
  <dcterms:modified xsi:type="dcterms:W3CDTF">2026-03-13T08:32:25Z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A8F809F93A014DECA804609EF4CCCA35_11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