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99E76">
      <w:pPr>
        <w:spacing w:after="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4</w:t>
      </w:r>
    </w:p>
    <w:p w14:paraId="41D34009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4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 w14:paraId="642C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824" w:type="dxa"/>
            <w:vAlign w:val="center"/>
          </w:tcPr>
          <w:p w14:paraId="05B86B0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65FE0071">
            <w:pPr>
              <w:spacing w:after="0"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钢魂不灭——穿越时空的重钢记忆</w:t>
            </w:r>
          </w:p>
        </w:tc>
        <w:tc>
          <w:tcPr>
            <w:tcW w:w="1697" w:type="dxa"/>
            <w:gridSpan w:val="3"/>
            <w:vAlign w:val="center"/>
          </w:tcPr>
          <w:p w14:paraId="7D8AE5A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41E73678">
            <w:pPr>
              <w:spacing w:after="0" w:line="260" w:lineRule="exact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重大主题报道</w:t>
            </w:r>
          </w:p>
        </w:tc>
      </w:tr>
      <w:tr w14:paraId="45E2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824" w:type="dxa"/>
            <w:vMerge w:val="restart"/>
            <w:vAlign w:val="center"/>
          </w:tcPr>
          <w:p w14:paraId="1E5BB6D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1B91C26E">
            <w:pPr>
              <w:spacing w:after="0" w:line="260" w:lineRule="exact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4分6秒</w:t>
            </w:r>
          </w:p>
        </w:tc>
        <w:tc>
          <w:tcPr>
            <w:tcW w:w="1697" w:type="dxa"/>
            <w:gridSpan w:val="3"/>
            <w:vAlign w:val="center"/>
          </w:tcPr>
          <w:p w14:paraId="533649D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332BA52E">
            <w:pPr>
              <w:spacing w:after="0" w:line="260" w:lineRule="exact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</w:tr>
      <w:tr w14:paraId="2BC0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824" w:type="dxa"/>
            <w:vMerge w:val="continue"/>
            <w:vAlign w:val="center"/>
          </w:tcPr>
          <w:p w14:paraId="2099064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3E8759F3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01A02A8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49CFDB7B">
            <w:pPr>
              <w:spacing w:after="0" w:line="240" w:lineRule="atLeast"/>
              <w:rPr>
                <w:rFonts w:ascii="Times New Roman" w:hAnsi="Times New Roman"/>
                <w:sz w:val="28"/>
              </w:rPr>
            </w:pPr>
          </w:p>
        </w:tc>
      </w:tr>
      <w:tr w14:paraId="01C3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 w14:paraId="3752456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326E2618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406FE7B6">
            <w:pPr>
              <w:spacing w:after="0" w:line="260" w:lineRule="exact"/>
              <w:rPr>
                <w:rFonts w:hint="eastAsia" w:ascii="Times New Roman" w:hAnsi="Times New Roman" w:eastAsia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朱娟、陈长青</w:t>
            </w:r>
          </w:p>
        </w:tc>
        <w:tc>
          <w:tcPr>
            <w:tcW w:w="1129" w:type="dxa"/>
            <w:gridSpan w:val="2"/>
            <w:vAlign w:val="center"/>
          </w:tcPr>
          <w:p w14:paraId="0A0BC40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60B43FF9">
            <w:pPr>
              <w:spacing w:after="0" w:line="260" w:lineRule="exact"/>
              <w:rPr>
                <w:rFonts w:ascii="Times New Roman" w:hAnsi="Times New Roman" w:eastAsia="方正仿宋_GBK"/>
                <w:w w:val="95"/>
                <w:szCs w:val="21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杨宇豪、刘栩伶</w:t>
            </w:r>
            <w:bookmarkEnd w:id="0"/>
          </w:p>
        </w:tc>
      </w:tr>
      <w:tr w14:paraId="7902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 w14:paraId="5BA7155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0A37CABF"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大渡口区融媒体中心</w:t>
            </w:r>
          </w:p>
        </w:tc>
        <w:tc>
          <w:tcPr>
            <w:tcW w:w="1129" w:type="dxa"/>
            <w:gridSpan w:val="2"/>
            <w:vAlign w:val="center"/>
          </w:tcPr>
          <w:p w14:paraId="5BCEFE4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0487B036">
            <w:pPr>
              <w:spacing w:after="0" w:line="260" w:lineRule="exac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“小渡晓渡”微信视频号、大渡口之声客户端</w:t>
            </w:r>
          </w:p>
        </w:tc>
      </w:tr>
      <w:tr w14:paraId="315B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  <w:jc w:val="center"/>
        </w:trPr>
        <w:tc>
          <w:tcPr>
            <w:tcW w:w="1824" w:type="dxa"/>
            <w:vAlign w:val="center"/>
          </w:tcPr>
          <w:p w14:paraId="79A4E88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1FA4C88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015EF515"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BEDC6D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78DBE763">
            <w:pPr>
              <w:spacing w:after="0" w:line="26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2025年9月2日</w:t>
            </w:r>
          </w:p>
        </w:tc>
      </w:tr>
      <w:tr w14:paraId="313D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 w14:paraId="1F151595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0A342D4C">
            <w:pPr>
              <w:spacing w:after="0" w:line="260" w:lineRule="exact"/>
              <w:rPr>
                <w:rFonts w:hint="eastAsia" w:ascii="Times New Roman" w:hAnsi="Times New Roman" w:eastAsia="方正仿宋_GBK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1457325</wp:posOffset>
                  </wp:positionH>
                  <wp:positionV relativeFrom="paragraph">
                    <wp:posOffset>88900</wp:posOffset>
                  </wp:positionV>
                  <wp:extent cx="626745" cy="626745"/>
                  <wp:effectExtent l="0" t="0" r="1905" b="1905"/>
                  <wp:wrapSquare wrapText="bothSides"/>
                  <wp:docPr id="1" name="图片 1" descr="微信图片_20260312094724_18_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312094724_18_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/>
                <w:sz w:val="22"/>
                <w:szCs w:val="24"/>
                <w:lang w:val="en-US" w:eastAsia="zh-CN"/>
              </w:rPr>
              <w:t>https://h5.cqliving.com/info/detail/5000849162.html?cid=5000849162&amp;f=20&amp;sp=source_share</w:t>
            </w:r>
          </w:p>
        </w:tc>
        <w:tc>
          <w:tcPr>
            <w:tcW w:w="4993" w:type="dxa"/>
            <w:gridSpan w:val="6"/>
            <w:vAlign w:val="center"/>
          </w:tcPr>
          <w:p w14:paraId="7DF6C453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77AD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1824" w:type="dxa"/>
            <w:vMerge w:val="continue"/>
            <w:vAlign w:val="center"/>
          </w:tcPr>
          <w:p w14:paraId="34B8D241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21E725C5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746FF220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□</w:t>
            </w:r>
          </w:p>
        </w:tc>
      </w:tr>
      <w:tr w14:paraId="261B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824" w:type="dxa"/>
            <w:vAlign w:val="center"/>
          </w:tcPr>
          <w:p w14:paraId="2E2DA684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2E36CEC0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这个作品是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为纪念中国人民抗日战争暨世界反法西斯战争胜利80周年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策划的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重大主题报道，系重庆市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“三好作品”好创意获奖作品。</w:t>
            </w:r>
          </w:p>
          <w:p w14:paraId="7613C626">
            <w:pPr>
              <w:spacing w:after="0" w:line="340" w:lineRule="exact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作品以“穿越”为核心创意，采用视频拍摄形式，创新设定钢迁会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技术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工人老李穿越至现代的剧情，通过其与重庆工业博物馆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讲解员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小张的时空对话，自然联结抗战时期的民族工业历史与当下的工业文化传承。</w:t>
            </w:r>
          </w:p>
          <w:p w14:paraId="3B686B8F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拍摄过程中，团队精心融入重钢真实老照片、8000匹马力蒸汽原动机实物、抗战时期钢铁生产核心数据等珍贵史料，全媒体完成采、编、制、播、发全流程，生动呈现钢迁会1938年从汉阳西迁重庆大渡口、在日军轰炸下坚守生产、为抗战提供核心钢铁支撑，再到助力新中国成渝铁路建设、保障“两弹一星”物资运输的壮阔壮举。</w:t>
            </w:r>
          </w:p>
          <w:p w14:paraId="59775B78"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团队于2025年初确定选题，在大渡口抗战史料相对匮乏的情况下，深耕钢迁会相关历史，以创新形式再现那段艰苦卓绝、热血报国的岁月，兼具史料真实性与传播观赏性，实现历史叙事与现代传播的有机融合，同时为报纸纪念抗战胜利80周年相关栏目提供了重要策划支撑。</w:t>
            </w:r>
          </w:p>
        </w:tc>
      </w:tr>
      <w:tr w14:paraId="7165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exact"/>
          <w:jc w:val="center"/>
        </w:trPr>
        <w:tc>
          <w:tcPr>
            <w:tcW w:w="1824" w:type="dxa"/>
            <w:vAlign w:val="center"/>
          </w:tcPr>
          <w:p w14:paraId="69F61783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03873847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刊播后，迅速引发广泛社会反响，成为纪念中国人民抗日战争暨世界反法西斯战争胜利80周年期间，重庆本地极具影响力的标杆性主题传播作品。截至推荐之日，作品总浏览量达15万，转载量6331次，被多家市级主流媒体、政务新媒体平台及行业媒体转载转发，有效扩大了主题传播的覆盖面和影响力。</w:t>
            </w:r>
          </w:p>
          <w:p w14:paraId="5727E635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以新颖的“时空穿越”形式，打破了传统抗战主题报道的刻板叙事模式，用具象化的人物对话、真实的历史实物和数据，让年轻受众更易接受、理解大渡口的抗战历史，成功唤醒社会对民族工业历史的铭记与传承。其良好的传播效果不仅生动彰显了抗战精神、工业精神的时代价值，也进一步提升了重庆大渡口的知名度和影响力，为同类重大主题报道提供了可借鉴的创新思路和传播范式，同时有效带动了报纸相关纪念栏目的传播热度，凝聚起全社会铭记历史、缅怀先烈、奋勇前行的强大社会共识。</w:t>
            </w:r>
          </w:p>
          <w:p w14:paraId="60DCC38B">
            <w:pPr>
              <w:spacing w:after="0" w:line="34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 w14:paraId="0A61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 w14:paraId="21887BAF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224E5DFF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0B2241FD"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1.https://weixin.qq.com/sph/AyiCXqOQV</w:t>
            </w:r>
          </w:p>
        </w:tc>
      </w:tr>
      <w:tr w14:paraId="3EA4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824" w:type="dxa"/>
            <w:vMerge w:val="continue"/>
            <w:vAlign w:val="center"/>
          </w:tcPr>
          <w:p w14:paraId="7CDEB202">
            <w:pPr>
              <w:pStyle w:val="3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0069CDD2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7B65E7FE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2. </w:t>
            </w:r>
          </w:p>
        </w:tc>
      </w:tr>
      <w:tr w14:paraId="590D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824" w:type="dxa"/>
            <w:vMerge w:val="continue"/>
            <w:vAlign w:val="center"/>
          </w:tcPr>
          <w:p w14:paraId="58A57845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158E507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639F29FE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3. 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…</w:t>
            </w:r>
          </w:p>
        </w:tc>
      </w:tr>
      <w:tr w14:paraId="32E5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5F888BF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7AB61A32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6496C17D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15万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0B148858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111B0BB4"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  <w:lang w:val="en-US" w:eastAsia="zh-CN"/>
              </w:rPr>
              <w:t>6331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1BB7DFDB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0CE6B9BC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</w:p>
        </w:tc>
      </w:tr>
      <w:tr w14:paraId="5D3D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1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68143CFF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2BDA43D7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紧扣抗战胜利80周年重大主题，选题精准、创意新颖，以“时空穿越”为切入点，巧妙联结大渡口抗战历史与现代发展，兼具思想性、艺术性和传播力。作品深挖钢迁会史料，将历史影像、实物、数据与人物对话有机结合，生动再现了民族工业在危亡之际的坚守与担当，主题鲜明、情感真挚。</w:t>
            </w:r>
          </w:p>
          <w:p w14:paraId="75879EAD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为重庆市“三好作品”好创意获奖作品，其创新的传播形式打破传统报道局限，传播效果显著，既实现了历史记忆的有效传承，又彰显了抗战精神的时代意义。作品兼具史料价值与传播价值，充分体现了新闻工作者的使命担当，符合重庆新闻奖评选标准，特此推荐参评第28届重庆新闻奖。</w:t>
            </w:r>
          </w:p>
          <w:p w14:paraId="7C1D4CD1">
            <w:pPr>
              <w:spacing w:after="0" w:line="260" w:lineRule="exact"/>
              <w:jc w:val="right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</w:t>
            </w:r>
          </w:p>
          <w:p w14:paraId="56C6962B">
            <w:pPr>
              <w:spacing w:after="0" w:line="260" w:lineRule="exact"/>
              <w:jc w:val="right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 w14:paraId="680181CC">
            <w:pPr>
              <w:spacing w:after="0" w:line="260" w:lineRule="exact"/>
              <w:jc w:val="right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 w14:paraId="0BE5EF2A"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签名：（盖单位公章）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24E7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F80D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80B2F9">
            <w:pPr>
              <w:spacing w:after="0" w:line="340" w:lineRule="exact"/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lang w:val="en-US" w:eastAsia="zh-CN"/>
              </w:rPr>
              <w:t>朱娟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B629A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8A5BD4">
            <w:pPr>
              <w:spacing w:after="0" w:line="340" w:lineRule="exact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E8DD67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DCA62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  <w:lang w:val="en-US" w:eastAsia="zh-CN"/>
              </w:rPr>
              <w:t>13996074723</w:t>
            </w:r>
          </w:p>
        </w:tc>
      </w:tr>
      <w:tr w14:paraId="0970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643B0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E301A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重庆市大渡口区富士达大厦四楼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3A02E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29F03">
            <w:pPr>
              <w:spacing w:after="0" w:line="340" w:lineRule="exact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  <w:lang w:val="en-US" w:eastAsia="zh-CN"/>
              </w:rPr>
              <w:t>475909129@qq.com</w:t>
            </w:r>
          </w:p>
        </w:tc>
      </w:tr>
    </w:tbl>
    <w:p w14:paraId="7CAFC3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43CEA"/>
    <w:rsid w:val="03833154"/>
    <w:rsid w:val="0F7D514C"/>
    <w:rsid w:val="3BEA0241"/>
    <w:rsid w:val="47D75316"/>
    <w:rsid w:val="4B9F2469"/>
    <w:rsid w:val="4BB43CEA"/>
    <w:rsid w:val="5D9B5CF2"/>
    <w:rsid w:val="5F6F4B55"/>
    <w:rsid w:val="5F769271"/>
    <w:rsid w:val="77FBC62B"/>
    <w:rsid w:val="7F6CF069"/>
    <w:rsid w:val="7FFFE7E1"/>
    <w:rsid w:val="D3BBDFE0"/>
    <w:rsid w:val="D9ACD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1311</Words>
  <Characters>1491</Characters>
  <Lines>0</Lines>
  <Paragraphs>0</Paragraphs>
  <TotalTime>1</TotalTime>
  <ScaleCrop>false</ScaleCrop>
  <LinksUpToDate>false</LinksUpToDate>
  <CharactersWithSpaces>1529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2026-03-11T16:49:00Z</dcterms:created>
  <dc:creator>泠玲铃</dc:creator>
  <cp:lastModifiedBy>泠玲铃</cp:lastModifiedBy>
  <dcterms:modified xsi:type="dcterms:W3CDTF">2026-03-13T07:03:55Z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1D50F53535A39DA2E1DFB069D09D6FC0_43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